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Na osnovu člana 8 stav 1 tačka 4 Pravilnika o izdavačkoj djelatnosti Univerziteta Crne Gore (Bilten UCG br. 464/19 i 533/21), Uređivački odbor Univerziteta Crne Gore, dana 01.01.2022. godine, raspisuje</w:t>
      </w:r>
    </w:p>
    <w:p w:rsidR="00933884" w:rsidRDefault="00933884" w:rsidP="00933884">
      <w:pPr>
        <w:pStyle w:val="NormalWeb"/>
        <w:spacing w:before="0" w:beforeAutospacing="0" w:after="0" w:afterAutospacing="0"/>
        <w:jc w:val="center"/>
        <w:rPr>
          <w:rStyle w:val="Strong"/>
        </w:rPr>
      </w:pPr>
      <w:bookmarkStart w:id="0" w:name="_GoBack"/>
      <w:r>
        <w:rPr>
          <w:rStyle w:val="Strong"/>
          <w:rFonts w:ascii="Arial" w:hAnsi="Arial" w:cs="Arial"/>
        </w:rPr>
        <w:t>KONKURS</w:t>
      </w:r>
      <w:r>
        <w:rPr>
          <w:rFonts w:ascii="Arial" w:hAnsi="Arial" w:cs="Arial"/>
        </w:rPr>
        <w:br/>
      </w:r>
      <w:r>
        <w:rPr>
          <w:rStyle w:val="Strong"/>
          <w:rFonts w:ascii="Arial" w:hAnsi="Arial" w:cs="Arial"/>
        </w:rPr>
        <w:t>ZA OBJAVLJIVANJE NASTAVNE LITERATURE I</w:t>
      </w:r>
    </w:p>
    <w:p w:rsidR="00933884" w:rsidRDefault="00933884" w:rsidP="0093388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OSTALIH NEKONTINUIRANIH PUBLIKACIJA</w:t>
      </w:r>
    </w:p>
    <w:bookmarkEnd w:id="0"/>
    <w:p w:rsidR="00933884" w:rsidRDefault="00933884" w:rsidP="00933884">
      <w:pPr>
        <w:pStyle w:val="NormalWeb"/>
        <w:jc w:val="center"/>
      </w:pP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Pravo podnošenja prijave na Konkurs ima lice sa akademskim, odnosno naučnim zvanjem, koje je zaposleno na Univerzitetu, kao i lice koje je steklo uslove za odlazak u penziju na toj instituciji, ukoliko je većinu radnog staža provelo na njoj.</w:t>
      </w: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Prijava na konkurs, sa pratećom dokumentacijom se podnosi u elektronskoj formi, u skladu sa članom 19 Pravilnika o izdavačkoj djelatnosti Univerziteta Crne Gore. </w:t>
      </w: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Odbor, odnosno Komisija ima pravo da zatraži da se prijava na konkurs dostavi i u štampanom obliku.</w:t>
      </w: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 može biti prijavljeno djelo koje pretenduje da se objavi kao univerzitetska nastavna literatura: udžbenik, monografija, priručnik, odnosno u vidu ostalih nekontinuiranih publikacija.</w:t>
      </w: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Uređivački odbor postupa u dijelu Konkursa koji se odnosi na prijave za nastavnu literaturu, dok je Uređivačka komisija organizacione jedinice nadležna da postupa po prijavama za ostale nekontinuirane publikacije. </w:t>
      </w:r>
    </w:p>
    <w:p w:rsidR="00933884" w:rsidRDefault="00933884" w:rsidP="0093388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Elektronskoj platformi za prijavu na Konkurs, na kojoj se nalazi uputstvo za prijavljivanje i konkursna dokumentacija, moguće je pristupiti putem sajta Univerziteta Crne Gore www.ucg.ac.me, u dijelu posvećenom Uređivačkom odboru, odnosno na internet stranici https://izdavacka.ucg.ac.me/.</w:t>
      </w:r>
    </w:p>
    <w:p w:rsidR="00933884" w:rsidRDefault="00933884" w:rsidP="00933884">
      <w:pPr>
        <w:pStyle w:val="NormalWeb"/>
        <w:jc w:val="both"/>
        <w:rPr>
          <w:rStyle w:val="Emphasis"/>
          <w:i w:val="0"/>
          <w:iCs w:val="0"/>
        </w:rPr>
      </w:pPr>
      <w:r>
        <w:rPr>
          <w:rFonts w:ascii="Arial" w:hAnsi="Arial" w:cs="Arial"/>
        </w:rPr>
        <w:t>Konkurs traje do isteka kalendarske godine</w:t>
      </w:r>
      <w:r>
        <w:rPr>
          <w:rStyle w:val="Emphasis"/>
          <w:rFonts w:ascii="Arial" w:hAnsi="Arial" w:cs="Arial"/>
        </w:rPr>
        <w:t xml:space="preserve">. </w:t>
      </w:r>
    </w:p>
    <w:p w:rsidR="00933884" w:rsidRDefault="00933884" w:rsidP="00933884">
      <w:pPr>
        <w:pStyle w:val="NormalWeb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</w:rPr>
        <w:t>Podnosilac prijave je dužan da nepotpunu prijavu dopuni u roku od petnaest (15) dana, u suprotnom, smatraće se da je odustao od dalje procedure.</w:t>
      </w:r>
    </w:p>
    <w:p w:rsidR="00933884" w:rsidRDefault="00933884" w:rsidP="00933884">
      <w:pPr>
        <w:pStyle w:val="NormalWeb"/>
        <w:jc w:val="both"/>
        <w:rPr>
          <w:rStyle w:val="Emphasis"/>
          <w:rFonts w:ascii="Arial" w:hAnsi="Arial" w:cs="Arial"/>
          <w:i w:val="0"/>
        </w:rPr>
      </w:pPr>
    </w:p>
    <w:p w:rsidR="00933884" w:rsidRDefault="00933884" w:rsidP="00933884">
      <w:pPr>
        <w:pStyle w:val="NormalWeb"/>
        <w:jc w:val="both"/>
        <w:rPr>
          <w:i/>
        </w:rPr>
      </w:pPr>
    </w:p>
    <w:p w:rsidR="00933884" w:rsidRDefault="00933884" w:rsidP="00933884">
      <w:pPr>
        <w:pStyle w:val="NormalWeb"/>
        <w:jc w:val="right"/>
        <w:rPr>
          <w:rFonts w:ascii="Arial" w:hAnsi="Arial" w:cs="Arial"/>
          <w:i/>
        </w:rPr>
      </w:pPr>
      <w:r>
        <w:rPr>
          <w:rStyle w:val="Emphasis"/>
          <w:rFonts w:ascii="Arial" w:hAnsi="Arial" w:cs="Arial"/>
          <w:b/>
          <w:bCs/>
        </w:rPr>
        <w:t>Uređivački odbor</w:t>
      </w:r>
    </w:p>
    <w:p w:rsidR="00FC311E" w:rsidRDefault="00FC311E"/>
    <w:sectPr w:rsidR="00FC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4"/>
    <w:rsid w:val="00082F04"/>
    <w:rsid w:val="007A64DE"/>
    <w:rsid w:val="007F4EDD"/>
    <w:rsid w:val="00933884"/>
    <w:rsid w:val="00AA2197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0A10E-A1E2-4744-8E07-9A957E94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84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33884"/>
    <w:rPr>
      <w:b/>
      <w:bCs/>
    </w:rPr>
  </w:style>
  <w:style w:type="character" w:styleId="Emphasis">
    <w:name w:val="Emphasis"/>
    <w:basedOn w:val="DefaultParagraphFont"/>
    <w:uiPriority w:val="20"/>
    <w:qFormat/>
    <w:rsid w:val="00933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Windows User</cp:lastModifiedBy>
  <cp:revision>2</cp:revision>
  <dcterms:created xsi:type="dcterms:W3CDTF">2021-12-31T15:56:00Z</dcterms:created>
  <dcterms:modified xsi:type="dcterms:W3CDTF">2021-12-31T15:56:00Z</dcterms:modified>
</cp:coreProperties>
</file>